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pageBreakBefore w:val="0"/>
        <w:rPr>
          <w:color w:val="0000ff"/>
          <w:sz w:val="28"/>
          <w:szCs w:val="28"/>
        </w:rPr>
      </w:pPr>
      <w:r w:rsidDel="00000000" w:rsidR="00000000" w:rsidRPr="00000000">
        <w:rPr>
          <w:color w:val="0000ff"/>
          <w:sz w:val="28"/>
          <w:szCs w:val="28"/>
          <w:rtl w:val="0"/>
        </w:rPr>
        <w:t xml:space="preserve">Parent Teacher Organization of Mililani Uka Elementary School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66677</wp:posOffset>
            </wp:positionH>
            <wp:positionV relativeFrom="paragraph">
              <wp:posOffset>114300</wp:posOffset>
            </wp:positionV>
            <wp:extent cx="842963" cy="608454"/>
            <wp:effectExtent b="0" l="0" r="0" t="0"/>
            <wp:wrapSquare wrapText="bothSides" distB="114300" distT="114300" distL="114300" distR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2963" cy="6084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Title"/>
        <w:pageBreakBefore w:val="0"/>
        <w:rPr>
          <w:color w:val="0000ff"/>
          <w:sz w:val="96"/>
          <w:szCs w:val="96"/>
        </w:rPr>
        <w:sectPr>
          <w:footerReference r:id="rId7" w:type="default"/>
          <w:footerReference r:id="rId8" w:type="first"/>
          <w:pgSz w:h="15840" w:w="12240" w:orient="portrait"/>
          <w:pgMar w:bottom="1008" w:top="720" w:left="720" w:right="720" w:header="720" w:footer="259.2"/>
          <w:pgNumType w:start="1"/>
          <w:cols w:equalWidth="0" w:num="2" w:sep="1">
            <w:col w:space="720" w:w="5040"/>
            <w:col w:space="0" w:w="5040"/>
          </w:cols>
        </w:sectPr>
      </w:pPr>
      <w:r w:rsidDel="00000000" w:rsidR="00000000" w:rsidRPr="00000000">
        <w:rPr>
          <w:color w:val="0000ff"/>
          <w:sz w:val="96"/>
          <w:szCs w:val="96"/>
          <w:rtl w:val="0"/>
        </w:rPr>
        <w:t xml:space="preserve">Minutes</w:t>
      </w:r>
    </w:p>
    <w:p w:rsidR="00000000" w:rsidDel="00000000" w:rsidP="00000000" w:rsidRDefault="00000000" w:rsidRPr="00000000" w14:paraId="00000003">
      <w:pPr>
        <w:pStyle w:val="Heading2"/>
        <w:pageBreakBefore w:val="0"/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color w:val="0000ff"/>
          <w:sz w:val="24"/>
          <w:szCs w:val="24"/>
          <w:rtl w:val="0"/>
        </w:rPr>
        <w:t xml:space="preserve">Regular Meeting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| Date: Tuesday, November 6, 2024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| Time: 3:30 pm </w:t>
      </w:r>
      <w:r w:rsidDel="00000000" w:rsidR="00000000" w:rsidRPr="00000000">
        <w:rPr>
          <w:i w:val="1"/>
          <w:color w:val="0000ff"/>
          <w:sz w:val="24"/>
          <w:szCs w:val="24"/>
          <w:rtl w:val="0"/>
        </w:rPr>
        <w:t xml:space="preserve">|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Place: Library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>
          <w:b w:val="1"/>
          <w:color w:val="134f5c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35"/>
        <w:gridCol w:w="7185"/>
        <w:tblGridChange w:id="0">
          <w:tblGrid>
            <w:gridCol w:w="2880"/>
            <w:gridCol w:w="735"/>
            <w:gridCol w:w="71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0" w:hanging="360"/>
              <w:jc w:val="left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Call to order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3:33 pm</w:t>
            </w:r>
          </w:p>
        </w:tc>
      </w:tr>
    </w:tbl>
    <w:p w:rsidR="00000000" w:rsidDel="00000000" w:rsidP="00000000" w:rsidRDefault="00000000" w:rsidRPr="00000000" w14:paraId="00000008">
      <w:pPr>
        <w:pageBreakBefore w:val="0"/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9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105"/>
        <w:gridCol w:w="3405"/>
        <w:gridCol w:w="3495"/>
        <w:tblGridChange w:id="0">
          <w:tblGrid>
            <w:gridCol w:w="2880"/>
            <w:gridCol w:w="705"/>
            <w:gridCol w:w="105"/>
            <w:gridCol w:w="3405"/>
            <w:gridCol w:w="349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numPr>
                <w:ilvl w:val="0"/>
                <w:numId w:val="8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Roll call &amp; introductions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Hui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MUES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widowControl w:val="0"/>
              <w:spacing w:after="0" w:before="0" w:lineRule="auto"/>
              <w:ind w:left="72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Jason Nau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Jake Kardash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spacing w:after="0" w:before="0" w:lineRule="auto"/>
              <w:ind w:left="72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Christine Jaworski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spacing w:after="0" w:before="0" w:lineRule="auto"/>
              <w:ind w:left="72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Marlene Ohira-Tayama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Mei-Lin Kurasaki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spacing w:after="0" w:before="0" w:lineRule="auto"/>
              <w:ind w:left="72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Lynn Mills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Tresha Camlin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spacing w:after="0" w:before="0" w:lineRule="auto"/>
              <w:ind w:left="72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Jenny Kentner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spacing w:after="0" w:before="0" w:lineRule="auto"/>
              <w:ind w:left="72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Rhonda Masuda</w:t>
            </w:r>
          </w:p>
        </w:tc>
      </w:tr>
    </w:tbl>
    <w:p w:rsidR="00000000" w:rsidDel="00000000" w:rsidP="00000000" w:rsidRDefault="00000000" w:rsidRPr="00000000" w14:paraId="00000027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7200"/>
        <w:tblGridChange w:id="0">
          <w:tblGrid>
            <w:gridCol w:w="2880"/>
            <w:gridCol w:w="705"/>
            <w:gridCol w:w="7200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2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numPr>
                <w:ilvl w:val="0"/>
                <w:numId w:val="6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Review: 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2A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Minutes from </w:t>
            </w:r>
            <w:hyperlink r:id="rId9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October 1, 2024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81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425"/>
        <w:gridCol w:w="1425"/>
        <w:gridCol w:w="345"/>
        <w:gridCol w:w="105"/>
        <w:gridCol w:w="105"/>
        <w:gridCol w:w="105"/>
        <w:gridCol w:w="105"/>
        <w:gridCol w:w="900"/>
        <w:gridCol w:w="1695"/>
        <w:gridCol w:w="105"/>
        <w:gridCol w:w="900"/>
        <w:gridCol w:w="1695"/>
        <w:gridCol w:w="105"/>
        <w:gridCol w:w="900"/>
        <w:gridCol w:w="900"/>
        <w:tblGridChange w:id="0">
          <w:tblGrid>
            <w:gridCol w:w="1425"/>
            <w:gridCol w:w="1425"/>
            <w:gridCol w:w="345"/>
            <w:gridCol w:w="105"/>
            <w:gridCol w:w="105"/>
            <w:gridCol w:w="105"/>
            <w:gridCol w:w="105"/>
            <w:gridCol w:w="900"/>
            <w:gridCol w:w="1695"/>
            <w:gridCol w:w="105"/>
            <w:gridCol w:w="900"/>
            <w:gridCol w:w="1695"/>
            <w:gridCol w:w="105"/>
            <w:gridCol w:w="900"/>
            <w:gridCol w:w="900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15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numPr>
                <w:ilvl w:val="0"/>
                <w:numId w:val="6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Review &amp; approve the </w:t>
            </w:r>
            <w:hyperlink r:id="rId10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treasurer’s report</w:t>
              </w:r>
            </w:hyperlink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ab/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numPr>
                <w:ilvl w:val="0"/>
                <w:numId w:val="2"/>
              </w:numPr>
              <w:spacing w:after="0" w:before="0" w:line="276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u w:val="single"/>
                <w:rtl w:val="0"/>
              </w:rPr>
              <w:t xml:space="preserve">VOTE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1"/>
                <w:sz w:val="24"/>
                <w:szCs w:val="24"/>
                <w:u w:val="single"/>
                <w:rtl w:val="0"/>
              </w:rPr>
              <w:t xml:space="preserve">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Will Hui cover t-shirt costs for cross country, instead of the budgeted $150, due to the large number of participants?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numPr>
                <w:ilvl w:val="1"/>
                <w:numId w:val="2"/>
              </w:numPr>
              <w:spacing w:after="0" w:before="0" w:line="276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Amount: $713.82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numPr>
                <w:ilvl w:val="2"/>
                <w:numId w:val="2"/>
              </w:numPr>
              <w:spacing w:after="0" w:before="0" w:line="276" w:lineRule="auto"/>
              <w:ind w:left="2160" w:hanging="360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YES: 9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widowControl w:val="0"/>
              <w:numPr>
                <w:ilvl w:val="2"/>
                <w:numId w:val="2"/>
              </w:numPr>
              <w:spacing w:after="0" w:before="0" w:line="276" w:lineRule="auto"/>
              <w:ind w:left="2160" w:hanging="360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NO: 0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Budget questions in regard to after school programs: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widowControl w:val="0"/>
              <w:numPr>
                <w:ilvl w:val="1"/>
                <w:numId w:val="2"/>
              </w:numPr>
              <w:spacing w:after="0" w:before="0" w:line="276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Adjusting budgeted amount for each club depending on number of participants for SY25-26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widowControl w:val="0"/>
              <w:numPr>
                <w:ilvl w:val="1"/>
                <w:numId w:val="2"/>
              </w:numPr>
              <w:spacing w:after="0" w:before="0" w:line="276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Look into purchasing a heat press for t-shirt making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widowControl w:val="0"/>
              <w:numPr>
                <w:ilvl w:val="1"/>
                <w:numId w:val="2"/>
              </w:numPr>
              <w:spacing w:after="0" w:before="0" w:line="276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Look into purchasing specific item(s), instead of shirts depending on club needs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widowControl w:val="0"/>
              <w:numPr>
                <w:ilvl w:val="1"/>
                <w:numId w:val="2"/>
              </w:numPr>
              <w:spacing w:after="0" w:before="0" w:line="276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Look into grants for specific clubs: performing arts, etc.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widowControl w:val="0"/>
              <w:numPr>
                <w:ilvl w:val="0"/>
                <w:numId w:val="2"/>
              </w:numPr>
              <w:spacing w:after="0" w:before="0" w:line="276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After school club updates: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widowControl w:val="0"/>
              <w:numPr>
                <w:ilvl w:val="1"/>
                <w:numId w:val="2"/>
              </w:numPr>
              <w:spacing w:after="0" w:before="0" w:line="276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Choir has increased to 36 members this year, compared to the 18 from last year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widowControl w:val="0"/>
              <w:numPr>
                <w:ilvl w:val="1"/>
                <w:numId w:val="2"/>
              </w:numPr>
              <w:spacing w:after="0" w:before="0" w:line="276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24"/>
                <w:szCs w:val="24"/>
                <w:rtl w:val="0"/>
              </w:rPr>
              <w:t xml:space="preserve">Digital Animation Club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has been added to budget</w:t>
            </w:r>
          </w:p>
        </w:tc>
      </w:tr>
    </w:tbl>
    <w:p w:rsidR="00000000" w:rsidDel="00000000" w:rsidP="00000000" w:rsidRDefault="00000000" w:rsidRPr="00000000" w14:paraId="000000EF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widowControl w:val="0"/>
              <w:numPr>
                <w:ilvl w:val="0"/>
                <w:numId w:val="6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Old Business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widowControl w:val="0"/>
              <w:spacing w:after="0" w:before="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3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widowControl w:val="0"/>
              <w:numPr>
                <w:ilvl w:val="0"/>
                <w:numId w:val="6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New Business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F6">
            <w:pPr>
              <w:widowControl w:val="0"/>
              <w:numPr>
                <w:ilvl w:val="0"/>
                <w:numId w:val="9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Stupinski Grant deposited &amp; available for use - $1,500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F7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widowControl w:val="0"/>
              <w:numPr>
                <w:ilvl w:val="0"/>
                <w:numId w:val="9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MUES 50th Anniversary budget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widowControl w:val="0"/>
              <w:numPr>
                <w:ilvl w:val="1"/>
                <w:numId w:val="9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Date: April 4, 2025, daytime, tentatively outside (all grade levels will participate)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FD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FE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FF">
            <w:pPr>
              <w:widowControl w:val="0"/>
              <w:numPr>
                <w:ilvl w:val="1"/>
                <w:numId w:val="9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Budget: $2,000 (SY23-24 May Day budget)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00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01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02">
            <w:pPr>
              <w:widowControl w:val="0"/>
              <w:numPr>
                <w:ilvl w:val="1"/>
                <w:numId w:val="9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Entertainment: MUES choir, time capsule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04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05">
            <w:pPr>
              <w:widowControl w:val="0"/>
              <w:numPr>
                <w:ilvl w:val="0"/>
                <w:numId w:val="9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Automated reimbursements through Google Forms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08">
            <w:pPr>
              <w:widowControl w:val="0"/>
              <w:numPr>
                <w:ilvl w:val="1"/>
                <w:numId w:val="9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Jenny Kentner to help test with Haunted House reimbursement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09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0B">
            <w:pPr>
              <w:widowControl w:val="0"/>
              <w:numPr>
                <w:ilvl w:val="0"/>
                <w:numId w:val="9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hyperlink r:id="rId12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Zippy’s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widowControl w:val="0"/>
              <w:numPr>
                <w:ilvl w:val="1"/>
                <w:numId w:val="9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Profit from tickets have been reduced by $1; Hui will only receive $4 profit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0F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widowControl w:val="0"/>
              <w:numPr>
                <w:ilvl w:val="1"/>
                <w:numId w:val="9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NO to Zippy’s fundraising for SY24-25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12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widowControl w:val="0"/>
              <w:numPr>
                <w:ilvl w:val="0"/>
                <w:numId w:val="9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Subscriptions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15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widowControl w:val="0"/>
              <w:numPr>
                <w:ilvl w:val="1"/>
                <w:numId w:val="9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list of what Hui sponsors &amp; what we do NOT sponsor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18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19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widowControl w:val="0"/>
              <w:numPr>
                <w:ilvl w:val="2"/>
                <w:numId w:val="9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One-time donation: $25, $50, $100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1B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1C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1D">
            <w:pPr>
              <w:widowControl w:val="0"/>
              <w:numPr>
                <w:ilvl w:val="2"/>
                <w:numId w:val="9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Monthly donations: $10, $15, $20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1E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1F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20">
            <w:pPr>
              <w:widowControl w:val="0"/>
              <w:numPr>
                <w:ilvl w:val="1"/>
                <w:numId w:val="9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How to get the word out to the general membership?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21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22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23">
            <w:pPr>
              <w:widowControl w:val="0"/>
              <w:numPr>
                <w:ilvl w:val="2"/>
                <w:numId w:val="9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Get website up and running and remind them if they can’t give money, they could also give their time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24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25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widowControl w:val="0"/>
              <w:numPr>
                <w:ilvl w:val="2"/>
                <w:numId w:val="9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Email to teachers &amp; flyers (remind guardians to spread word to anybody and everybody) for whole school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27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28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29">
            <w:pPr>
              <w:widowControl w:val="0"/>
              <w:numPr>
                <w:ilvl w:val="2"/>
                <w:numId w:val="9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School messenger from Jake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2A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2B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2C">
            <w:pPr>
              <w:widowControl w:val="0"/>
              <w:numPr>
                <w:ilvl w:val="1"/>
                <w:numId w:val="9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Launch date: December, before tax season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2D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2E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2F">
            <w:pPr>
              <w:widowControl w:val="0"/>
              <w:numPr>
                <w:ilvl w:val="0"/>
                <w:numId w:val="9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Fall Fest Update</w:t>
            </w:r>
          </w:p>
          <w:p w:rsidR="00000000" w:rsidDel="00000000" w:rsidP="00000000" w:rsidRDefault="00000000" w:rsidRPr="00000000" w14:paraId="00000130">
            <w:pPr>
              <w:widowControl w:val="0"/>
              <w:spacing w:after="0" w:before="0" w:lineRule="auto"/>
              <w:ind w:left="720" w:firstLine="0"/>
              <w:rPr>
                <w:rFonts w:ascii="Century Gothic" w:cs="Century Gothic" w:eastAsia="Century Gothic" w:hAnsi="Century Gothic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24"/>
                <w:szCs w:val="24"/>
                <w:rtl w:val="0"/>
              </w:rPr>
              <w:t xml:space="preserve">reconciliation almost complete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31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32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33">
            <w:pPr>
              <w:widowControl w:val="0"/>
              <w:numPr>
                <w:ilvl w:val="1"/>
                <w:numId w:val="9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HB Baking is the vendor for Admin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34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35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36">
            <w:pPr>
              <w:widowControl w:val="0"/>
              <w:numPr>
                <w:ilvl w:val="1"/>
                <w:numId w:val="9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Increase Hui’s change booth to carry at least $300 in $1 bills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37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38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39">
            <w:pPr>
              <w:widowControl w:val="0"/>
              <w:numPr>
                <w:ilvl w:val="1"/>
                <w:numId w:val="9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Still need to reconcile 3rd grade, waiting on vendors, and just received new reimbursements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3A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3B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3C">
            <w:pPr>
              <w:widowControl w:val="0"/>
              <w:numPr>
                <w:ilvl w:val="1"/>
                <w:numId w:val="9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Hui would like to keep drink booth in front of Admin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3D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3E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3F">
            <w:pPr>
              <w:widowControl w:val="0"/>
              <w:numPr>
                <w:ilvl w:val="0"/>
                <w:numId w:val="9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Haunted House Update</w:t>
            </w:r>
          </w:p>
          <w:p w:rsidR="00000000" w:rsidDel="00000000" w:rsidP="00000000" w:rsidRDefault="00000000" w:rsidRPr="00000000" w14:paraId="00000140">
            <w:pPr>
              <w:widowControl w:val="0"/>
              <w:spacing w:after="0" w:before="0" w:lineRule="auto"/>
              <w:ind w:left="720" w:firstLine="0"/>
              <w:rPr>
                <w:rFonts w:ascii="Century Gothic" w:cs="Century Gothic" w:eastAsia="Century Gothic" w:hAnsi="Century Gothic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24"/>
                <w:szCs w:val="24"/>
                <w:rtl w:val="0"/>
              </w:rPr>
              <w:t xml:space="preserve">will complete reconciliation after Fall Fest is done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41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42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43">
            <w:pPr>
              <w:widowControl w:val="0"/>
              <w:numPr>
                <w:ilvl w:val="1"/>
                <w:numId w:val="9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Hui agreed to cover cost of HPD special duty officers - $678 (3 officers @ $226 each)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44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45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46">
            <w:pPr>
              <w:widowControl w:val="0"/>
              <w:numPr>
                <w:ilvl w:val="1"/>
                <w:numId w:val="9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The cost for use of facilities ($212) and lights ($689) will be recovered by Hui after reconciliation is complete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47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48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49">
            <w:pPr>
              <w:widowControl w:val="0"/>
              <w:numPr>
                <w:ilvl w:val="1"/>
                <w:numId w:val="9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SY25-26, Haunted House (middle school will take it back) will become Winter Wonderland; Hui will continue to sponsor this new event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4A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4B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4C">
            <w:pPr>
              <w:widowControl w:val="0"/>
              <w:numPr>
                <w:ilvl w:val="2"/>
                <w:numId w:val="9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Look into getting donations from Home Depot &amp; Lowe’s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4D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4E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4F">
            <w:pPr>
              <w:widowControl w:val="0"/>
              <w:numPr>
                <w:ilvl w:val="0"/>
                <w:numId w:val="9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Grade Level Updates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50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51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52">
            <w:pPr>
              <w:widowControl w:val="0"/>
              <w:numPr>
                <w:ilvl w:val="0"/>
                <w:numId w:val="9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School Updates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53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54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55">
            <w:pPr>
              <w:widowControl w:val="0"/>
              <w:numPr>
                <w:ilvl w:val="1"/>
                <w:numId w:val="9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DOE will be cutting funding for the arts in 2 years; school’s will need to raise their own money to support programs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56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57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58">
            <w:pPr>
              <w:widowControl w:val="0"/>
              <w:numPr>
                <w:ilvl w:val="1"/>
                <w:numId w:val="9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Looking into murals: how? where?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59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5A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5B">
            <w:pPr>
              <w:widowControl w:val="0"/>
              <w:numPr>
                <w:ilvl w:val="1"/>
                <w:numId w:val="9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Superintendent Keith Hayashi &amp; Complex Area Superintendent Bob Davis came to observe and had a very positive impression of MUES</w:t>
            </w:r>
          </w:p>
        </w:tc>
      </w:tr>
    </w:tbl>
    <w:p w:rsidR="00000000" w:rsidDel="00000000" w:rsidP="00000000" w:rsidRDefault="00000000" w:rsidRPr="00000000" w14:paraId="0000015C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5D">
            <w:pPr>
              <w:widowControl w:val="0"/>
              <w:numPr>
                <w:ilvl w:val="0"/>
                <w:numId w:val="6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Announcements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5E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5F">
            <w:pPr>
              <w:widowControl w:val="0"/>
              <w:numPr>
                <w:ilvl w:val="0"/>
                <w:numId w:val="5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Regular Meetings (every 1st Tuesday, 3:30 pm, Library): </w:t>
            </w:r>
          </w:p>
        </w:tc>
      </w:tr>
      <w:tr>
        <w:trPr>
          <w:cantSplit w:val="0"/>
          <w:trHeight w:val="342.7734375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60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61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62">
            <w:pPr>
              <w:widowControl w:val="0"/>
              <w:numPr>
                <w:ilvl w:val="1"/>
                <w:numId w:val="4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2024: 12/3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63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64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65">
            <w:pPr>
              <w:widowControl w:val="0"/>
              <w:numPr>
                <w:ilvl w:val="1"/>
                <w:numId w:val="4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2025: 1/8 (Wed), 2/4, 3/4, 4/1, 5/6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66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67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68">
            <w:pPr>
              <w:widowControl w:val="0"/>
              <w:numPr>
                <w:ilvl w:val="0"/>
                <w:numId w:val="3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General Membership Meetings &amp; Principal’s Coffee Hour: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69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6A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6B">
            <w:pPr>
              <w:widowControl w:val="0"/>
              <w:numPr>
                <w:ilvl w:val="1"/>
                <w:numId w:val="1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Spring: TBD</w:t>
            </w:r>
          </w:p>
        </w:tc>
      </w:tr>
    </w:tbl>
    <w:p w:rsidR="00000000" w:rsidDel="00000000" w:rsidP="00000000" w:rsidRDefault="00000000" w:rsidRPr="00000000" w14:paraId="0000016C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600"/>
        <w:gridCol w:w="7305"/>
        <w:tblGridChange w:id="0">
          <w:tblGrid>
            <w:gridCol w:w="2880"/>
            <w:gridCol w:w="600"/>
            <w:gridCol w:w="730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6D">
            <w:pPr>
              <w:widowControl w:val="0"/>
              <w:numPr>
                <w:ilvl w:val="0"/>
                <w:numId w:val="6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Adjournment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6E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6F">
            <w:pPr>
              <w:widowControl w:val="0"/>
              <w:spacing w:after="0" w:before="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4:45 pm</w:t>
            </w:r>
          </w:p>
        </w:tc>
      </w:tr>
    </w:tbl>
    <w:p w:rsidR="00000000" w:rsidDel="00000000" w:rsidP="00000000" w:rsidRDefault="00000000" w:rsidRPr="00000000" w14:paraId="00000170">
      <w:pPr>
        <w:pageBreakBefore w:val="0"/>
        <w:spacing w:after="0" w:before="0" w:lineRule="auto"/>
        <w:ind w:left="0" w:firstLine="0"/>
        <w:rPr>
          <w:color w:val="0000ff"/>
        </w:rPr>
      </w:pPr>
      <w:r w:rsidDel="00000000" w:rsidR="00000000" w:rsidRPr="00000000">
        <w:rPr>
          <w:rtl w:val="0"/>
        </w:rPr>
      </w:r>
    </w:p>
    <w:sectPr>
      <w:footerReference r:id="rId13" w:type="default"/>
      <w:type w:val="continuous"/>
      <w:pgSz w:h="15840" w:w="12240" w:orient="portrait"/>
      <w:pgMar w:bottom="1008" w:top="720" w:left="720" w:right="720" w:header="720" w:footer="259.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71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Hui ‘O Mililani Uka is the volunteer non-profit Parent Teacher Organization (PTO) for Mililani Uka Elementary School</w:t>
    </w:r>
  </w:p>
  <w:p w:rsidR="00000000" w:rsidDel="00000000" w:rsidP="00000000" w:rsidRDefault="00000000" w:rsidRPr="00000000" w14:paraId="00000172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page </w:t>
    </w:r>
    <w:r w:rsidDel="00000000" w:rsidR="00000000" w:rsidRPr="00000000">
      <w:rPr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73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Page 1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74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Hui ‘O Mililani Uka is the volunteer non-profit Parent Teacher Organization (PTO) for Mililani Uka Elementary School</w:t>
    </w:r>
  </w:p>
  <w:p w:rsidR="00000000" w:rsidDel="00000000" w:rsidP="00000000" w:rsidRDefault="00000000" w:rsidRPr="00000000" w14:paraId="00000175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page </w:t>
    </w:r>
    <w:r w:rsidDel="00000000" w:rsidR="00000000" w:rsidRPr="00000000">
      <w:rPr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3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2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>
        <w:spacing w:after="40" w:before="120" w:lineRule="auto"/>
        <w:ind w:left="72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0" w:before="240" w:lineRule="auto"/>
    </w:pPr>
    <w:rPr>
      <w:rFonts w:ascii="Century Gothic" w:cs="Century Gothic" w:eastAsia="Century Gothic" w:hAnsi="Century Gothic"/>
      <w:b w:val="1"/>
      <w:smallCaps w:val="1"/>
      <w:color w:val="1b587c"/>
      <w:sz w:val="26"/>
      <w:szCs w:val="26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pBdr>
        <w:top w:color="1b587c" w:space="1" w:sz="4" w:val="single"/>
      </w:pBdr>
      <w:spacing w:after="160" w:before="360" w:lineRule="auto"/>
    </w:pPr>
    <w:rPr>
      <w:rFonts w:ascii="Century Gothic" w:cs="Century Gothic" w:eastAsia="Century Gothic" w:hAnsi="Century Gothic"/>
      <w:color w:val="9f29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0" w:lineRule="auto"/>
    </w:pPr>
    <w:rPr>
      <w:rFonts w:ascii="Century Gothic" w:cs="Century Gothic" w:eastAsia="Century Gothic" w:hAnsi="Century Gothic"/>
      <w:color w:val="b35f0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i w:val="1"/>
      <w:color w:val="b35f06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b w:val="1"/>
      <w:color w:val="b35f0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color w:val="773f04"/>
    </w:rPr>
  </w:style>
  <w:style w:type="paragraph" w:styleId="Title">
    <w:name w:val="Title"/>
    <w:basedOn w:val="Normal"/>
    <w:next w:val="Normal"/>
    <w:pPr>
      <w:pageBreakBefore w:val="0"/>
    </w:pPr>
    <w:rPr>
      <w:rFonts w:ascii="Century Gothic" w:cs="Century Gothic" w:eastAsia="Century Gothic" w:hAnsi="Century Gothic"/>
      <w:color w:val="9f2936"/>
      <w:sz w:val="50"/>
      <w:szCs w:val="50"/>
    </w:rPr>
  </w:style>
  <w:style w:type="paragraph" w:styleId="Subtitle">
    <w:name w:val="Subtitle"/>
    <w:basedOn w:val="Normal"/>
    <w:next w:val="Normal"/>
    <w:pPr>
      <w:pageBreakBefore w:val="0"/>
      <w:spacing w:after="160" w:lineRule="auto"/>
      <w:ind w:left="72"/>
    </w:pPr>
    <w:rPr>
      <w:color w:val="5a5a5a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forms.gle/Zg7GCPj7xYcdYWEY8" TargetMode="External"/><Relationship Id="rId10" Type="http://schemas.openxmlformats.org/officeDocument/2006/relationships/hyperlink" Target="https://drive.google.com/file/d/1M1B3sfknGBdfCNWZTxMPAx20O2_7L3wm/view?usp=sharing" TargetMode="External"/><Relationship Id="rId13" Type="http://schemas.openxmlformats.org/officeDocument/2006/relationships/footer" Target="footer3.xml"/><Relationship Id="rId12" Type="http://schemas.openxmlformats.org/officeDocument/2006/relationships/hyperlink" Target="https://drive.google.com/file/d/11j8spKqnb1FPovcZYVBzu1jV8taURCEV/view?usp=sharin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rive.google.com/file/d/1wClYBUhksgx7CVeknE38Iii4lY7Lcze0/view?usp=sharing" TargetMode="Externa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footer" Target="foot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