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pageBreakBefore w:val="0"/>
        <w:rPr>
          <w:color w:val="0000ff"/>
          <w:sz w:val="28"/>
          <w:szCs w:val="28"/>
        </w:rPr>
      </w:pPr>
      <w:r w:rsidDel="00000000" w:rsidR="00000000" w:rsidRPr="00000000">
        <w:rPr>
          <w:color w:val="0000ff"/>
          <w:sz w:val="28"/>
          <w:szCs w:val="28"/>
          <w:rtl w:val="0"/>
        </w:rPr>
        <w:t xml:space="preserve">Parent Teacher Organization of Mililani Uka Elementary School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66677</wp:posOffset>
            </wp:positionH>
            <wp:positionV relativeFrom="paragraph">
              <wp:posOffset>114300</wp:posOffset>
            </wp:positionV>
            <wp:extent cx="842963" cy="608454"/>
            <wp:effectExtent b="0" l="0" r="0" t="0"/>
            <wp:wrapSquare wrapText="bothSides" distB="114300" distT="114300" distL="114300" distR="11430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2963" cy="6084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Title"/>
        <w:pageBreakBefore w:val="0"/>
        <w:rPr>
          <w:color w:val="0000ff"/>
          <w:sz w:val="96"/>
          <w:szCs w:val="96"/>
        </w:rPr>
        <w:sectPr>
          <w:footerReference r:id="rId7" w:type="default"/>
          <w:footerReference r:id="rId8" w:type="first"/>
          <w:pgSz w:h="15840" w:w="12240" w:orient="portrait"/>
          <w:pgMar w:bottom="1008" w:top="720" w:left="720" w:right="720" w:header="720" w:footer="259.2"/>
          <w:pgNumType w:start="1"/>
          <w:cols w:equalWidth="0" w:num="2" w:sep="1">
            <w:col w:space="720" w:w="5040"/>
            <w:col w:space="0" w:w="5040"/>
          </w:cols>
        </w:sectPr>
      </w:pPr>
      <w:r w:rsidDel="00000000" w:rsidR="00000000" w:rsidRPr="00000000">
        <w:rPr>
          <w:color w:val="0000ff"/>
          <w:sz w:val="96"/>
          <w:szCs w:val="96"/>
          <w:rtl w:val="0"/>
        </w:rPr>
        <w:t xml:space="preserve">Minutes</w:t>
      </w:r>
    </w:p>
    <w:p w:rsidR="00000000" w:rsidDel="00000000" w:rsidP="00000000" w:rsidRDefault="00000000" w:rsidRPr="00000000" w14:paraId="00000003">
      <w:pPr>
        <w:pStyle w:val="Heading2"/>
        <w:pageBreakBefore w:val="0"/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color w:val="0000ff"/>
          <w:sz w:val="24"/>
          <w:szCs w:val="24"/>
          <w:rtl w:val="0"/>
        </w:rPr>
        <w:t xml:space="preserve">Regular Meeting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| Date: Tuesday, March 5, 2024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| Time: 3:30 pm </w:t>
      </w:r>
      <w:r w:rsidDel="00000000" w:rsidR="00000000" w:rsidRPr="00000000">
        <w:rPr>
          <w:i w:val="1"/>
          <w:color w:val="0000ff"/>
          <w:sz w:val="24"/>
          <w:szCs w:val="24"/>
          <w:rtl w:val="0"/>
        </w:rPr>
        <w:t xml:space="preserve">|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Place: Library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>
          <w:b w:val="1"/>
          <w:color w:val="134f5c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35"/>
        <w:gridCol w:w="7185"/>
        <w:tblGridChange w:id="0">
          <w:tblGrid>
            <w:gridCol w:w="2880"/>
            <w:gridCol w:w="735"/>
            <w:gridCol w:w="71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0" w:right="0" w:hanging="360"/>
              <w:jc w:val="left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Call to order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3:29 pm</w:t>
            </w:r>
          </w:p>
        </w:tc>
      </w:tr>
    </w:tbl>
    <w:p w:rsidR="00000000" w:rsidDel="00000000" w:rsidP="00000000" w:rsidRDefault="00000000" w:rsidRPr="00000000" w14:paraId="00000008">
      <w:pPr>
        <w:pageBreakBefore w:val="0"/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9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05"/>
        <w:gridCol w:w="105"/>
        <w:gridCol w:w="3405"/>
        <w:gridCol w:w="3495"/>
        <w:tblGridChange w:id="0">
          <w:tblGrid>
            <w:gridCol w:w="2880"/>
            <w:gridCol w:w="705"/>
            <w:gridCol w:w="105"/>
            <w:gridCol w:w="3405"/>
            <w:gridCol w:w="349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numPr>
                <w:ilvl w:val="0"/>
                <w:numId w:val="7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Roll call &amp; introductions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Hui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MUES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widowControl w:val="0"/>
              <w:spacing w:after="0" w:before="0" w:lineRule="auto"/>
              <w:ind w:left="72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Mei-Lin Kurasaki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widowControl w:val="0"/>
              <w:spacing w:after="0" w:before="0" w:lineRule="auto"/>
              <w:ind w:left="72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Marlene Ohira-Tayama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spacing w:after="0" w:before="0" w:lineRule="auto"/>
              <w:ind w:left="72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Yumi Ueda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spacing w:after="0" w:before="0" w:lineRule="auto"/>
              <w:ind w:left="72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Kathi Uyemura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spacing w:after="0" w:before="0" w:lineRule="auto"/>
              <w:ind w:left="450" w:hanging="360"/>
              <w:jc w:val="right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Guests:</w:t>
            </w:r>
          </w:p>
        </w:tc>
        <w:tc>
          <w:tcPr>
            <w:gridSpan w:val="2"/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Dorothy Ikeda</w:t>
            </w:r>
          </w:p>
        </w:tc>
      </w:tr>
    </w:tbl>
    <w:p w:rsidR="00000000" w:rsidDel="00000000" w:rsidP="00000000" w:rsidRDefault="00000000" w:rsidRPr="00000000" w14:paraId="00000022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05"/>
        <w:gridCol w:w="7200"/>
        <w:tblGridChange w:id="0">
          <w:tblGrid>
            <w:gridCol w:w="2880"/>
            <w:gridCol w:w="705"/>
            <w:gridCol w:w="7200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2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numPr>
                <w:ilvl w:val="0"/>
                <w:numId w:val="11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Review: 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25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Minutes from </w:t>
            </w:r>
            <w:hyperlink r:id="rId9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24"/>
                  <w:szCs w:val="24"/>
                  <w:u w:val="single"/>
                  <w:rtl w:val="0"/>
                </w:rPr>
                <w:t xml:space="preserve">February 6, 2024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05"/>
        <w:gridCol w:w="7200"/>
        <w:tblGridChange w:id="0">
          <w:tblGrid>
            <w:gridCol w:w="2880"/>
            <w:gridCol w:w="705"/>
            <w:gridCol w:w="7200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3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numPr>
                <w:ilvl w:val="0"/>
                <w:numId w:val="11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Review &amp; approve the treasurer’s report</w:t>
            </w:r>
          </w:p>
        </w:tc>
      </w:tr>
    </w:tbl>
    <w:p w:rsidR="00000000" w:rsidDel="00000000" w:rsidP="00000000" w:rsidRDefault="00000000" w:rsidRPr="00000000" w14:paraId="0000002A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numPr>
                <w:ilvl w:val="0"/>
                <w:numId w:val="11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Old Business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widowControl w:val="0"/>
              <w:spacing w:after="0" w:before="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numPr>
                <w:ilvl w:val="0"/>
                <w:numId w:val="11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New Business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numPr>
                <w:ilvl w:val="0"/>
                <w:numId w:val="8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Shamrock Shuffle UPDATES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numPr>
                <w:ilvl w:val="1"/>
                <w:numId w:val="5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Hui to assign tasks for volunteers; Erin will update map and volunteer assignments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numPr>
                <w:ilvl w:val="2"/>
                <w:numId w:val="5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11 parents; 20 high schoolers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numPr>
                <w:ilvl w:val="2"/>
                <w:numId w:val="5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stations: otter pops; drinking water; water sprayers; refill water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widowControl w:val="0"/>
              <w:numPr>
                <w:ilvl w:val="1"/>
                <w:numId w:val="5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Aaron will play music; MUES will provide playlist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numPr>
                <w:ilvl w:val="1"/>
                <w:numId w:val="5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1st grade has ‘AINA scheduling conflict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numPr>
                <w:ilvl w:val="1"/>
                <w:numId w:val="5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$75 prize packs: drawstring bags, foam balls, chalk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numPr>
                <w:ilvl w:val="0"/>
                <w:numId w:val="8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Spring Craft Fair UPDATES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numPr>
                <w:ilvl w:val="1"/>
                <w:numId w:val="4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send banner file to Kathi to place order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4A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numPr>
                <w:ilvl w:val="0"/>
                <w:numId w:val="8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Hui Parent Officer Elections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4D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numPr>
                <w:ilvl w:val="1"/>
                <w:numId w:val="12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Mei-Lin to create flyers describing officer responsibilities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50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numPr>
                <w:ilvl w:val="0"/>
                <w:numId w:val="8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Grade Level Updates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53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widowControl w:val="0"/>
              <w:numPr>
                <w:ilvl w:val="1"/>
                <w:numId w:val="8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Kinder: community helper visits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56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numPr>
                <w:ilvl w:val="1"/>
                <w:numId w:val="8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1st: parent activity today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59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numPr>
                <w:ilvl w:val="1"/>
                <w:numId w:val="8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2nd: parent activity last week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5C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widowControl w:val="0"/>
              <w:numPr>
                <w:ilvl w:val="1"/>
                <w:numId w:val="8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3rd: parent activity tomorrow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5F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numPr>
                <w:ilvl w:val="1"/>
                <w:numId w:val="8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4th: kualoa ranch; na mea kualono lo’i; parent activity; Big Island trip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62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widowControl w:val="0"/>
              <w:numPr>
                <w:ilvl w:val="1"/>
                <w:numId w:val="8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5th: parent activity tomorrow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65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widowControl w:val="0"/>
              <w:numPr>
                <w:ilvl w:val="0"/>
                <w:numId w:val="8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School Updates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68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widowControl w:val="0"/>
              <w:numPr>
                <w:ilvl w:val="1"/>
                <w:numId w:val="8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STEAM night was a success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6B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widowControl w:val="0"/>
              <w:numPr>
                <w:ilvl w:val="1"/>
                <w:numId w:val="8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Amplified Language Arts &amp; Benchmark curriculums to be discussed tomorrow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6E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widowControl w:val="0"/>
              <w:numPr>
                <w:ilvl w:val="1"/>
                <w:numId w:val="8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almost done with painting the school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71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widowControl w:val="0"/>
              <w:numPr>
                <w:ilvl w:val="1"/>
                <w:numId w:val="8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Teacher Appreciation Week, May 6-10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74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widowControl w:val="0"/>
              <w:numPr>
                <w:ilvl w:val="2"/>
                <w:numId w:val="8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send out food/money donation flyers to parents mid-April</w:t>
            </w:r>
          </w:p>
        </w:tc>
      </w:tr>
    </w:tbl>
    <w:p w:rsidR="00000000" w:rsidDel="00000000" w:rsidP="00000000" w:rsidRDefault="00000000" w:rsidRPr="00000000" w14:paraId="00000077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widowControl w:val="0"/>
              <w:numPr>
                <w:ilvl w:val="0"/>
                <w:numId w:val="11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Announcements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widowControl w:val="0"/>
              <w:numPr>
                <w:ilvl w:val="0"/>
                <w:numId w:val="1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March 2024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widowControl w:val="0"/>
              <w:numPr>
                <w:ilvl w:val="1"/>
                <w:numId w:val="3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Monday, 3/11/24: Choir Festival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widowControl w:val="0"/>
              <w:numPr>
                <w:ilvl w:val="1"/>
                <w:numId w:val="1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Thursday, 3/28/24: STEM night @ Mililani Middle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widowControl w:val="0"/>
              <w:numPr>
                <w:ilvl w:val="0"/>
                <w:numId w:val="1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Regular Meetings (Tuesdays, 3:30 pm, Library): 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widowControl w:val="0"/>
              <w:numPr>
                <w:ilvl w:val="1"/>
                <w:numId w:val="3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2024: 5/7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widowControl w:val="0"/>
              <w:numPr>
                <w:ilvl w:val="0"/>
                <w:numId w:val="1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Spring General Membership Meeting (GMM) &amp; Principal’s Coffee Hour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widowControl w:val="0"/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Date: TBD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widowControl w:val="0"/>
              <w:numPr>
                <w:ilvl w:val="1"/>
                <w:numId w:val="10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Time: 8:00 am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widowControl w:val="0"/>
              <w:numPr>
                <w:ilvl w:val="1"/>
                <w:numId w:val="9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Location: Library</w:t>
            </w:r>
          </w:p>
        </w:tc>
      </w:tr>
    </w:tbl>
    <w:p w:rsidR="00000000" w:rsidDel="00000000" w:rsidP="00000000" w:rsidRDefault="00000000" w:rsidRPr="00000000" w14:paraId="00000093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600"/>
        <w:gridCol w:w="7305"/>
        <w:tblGridChange w:id="0">
          <w:tblGrid>
            <w:gridCol w:w="2880"/>
            <w:gridCol w:w="600"/>
            <w:gridCol w:w="730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widowControl w:val="0"/>
              <w:numPr>
                <w:ilvl w:val="0"/>
                <w:numId w:val="11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Adjournment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widowControl w:val="0"/>
              <w:spacing w:after="0" w:before="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3:57 pm</w:t>
            </w:r>
          </w:p>
        </w:tc>
      </w:tr>
    </w:tbl>
    <w:p w:rsidR="00000000" w:rsidDel="00000000" w:rsidP="00000000" w:rsidRDefault="00000000" w:rsidRPr="00000000" w14:paraId="00000097">
      <w:pPr>
        <w:pageBreakBefore w:val="0"/>
        <w:spacing w:after="0" w:before="0" w:lineRule="auto"/>
        <w:ind w:left="0" w:firstLine="0"/>
        <w:rPr>
          <w:color w:val="0000ff"/>
        </w:rPr>
      </w:pPr>
      <w:r w:rsidDel="00000000" w:rsidR="00000000" w:rsidRPr="00000000">
        <w:rPr>
          <w:rtl w:val="0"/>
        </w:rPr>
      </w:r>
    </w:p>
    <w:sectPr>
      <w:footerReference r:id="rId10" w:type="default"/>
      <w:type w:val="continuous"/>
      <w:pgSz w:h="15840" w:w="12240" w:orient="portrait"/>
      <w:pgMar w:bottom="1008" w:top="720" w:left="720" w:right="720" w:header="720" w:footer="259.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8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Hui ‘O Mililani Uka is the volunteer non-profit Parent Teacher Organization (PTO) for Mililani Uka Elementary School</w:t>
    </w:r>
  </w:p>
  <w:p w:rsidR="00000000" w:rsidDel="00000000" w:rsidP="00000000" w:rsidRDefault="00000000" w:rsidRPr="00000000" w14:paraId="00000099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(808) 627-7303, press “8” when prompted ● </w:t>
    </w:r>
    <w:hyperlink r:id="rId1">
      <w:r w:rsidDel="00000000" w:rsidR="00000000" w:rsidRPr="00000000">
        <w:rPr>
          <w:color w:val="1155cc"/>
          <w:sz w:val="16"/>
          <w:szCs w:val="16"/>
          <w:u w:val="single"/>
          <w:rtl w:val="0"/>
        </w:rPr>
        <w:t xml:space="preserve">info@huiomililaniuka.org</w:t>
      </w:r>
    </w:hyperlink>
    <w:r w:rsidDel="00000000" w:rsidR="00000000" w:rsidRPr="00000000">
      <w:rPr>
        <w:sz w:val="16"/>
        <w:szCs w:val="16"/>
        <w:rtl w:val="0"/>
      </w:rPr>
      <w:t xml:space="preserve"> ● www.huiomililaniuka.org</w:t>
    </w:r>
  </w:p>
  <w:p w:rsidR="00000000" w:rsidDel="00000000" w:rsidP="00000000" w:rsidRDefault="00000000" w:rsidRPr="00000000" w14:paraId="0000009A">
    <w:pPr>
      <w:jc w:val="right"/>
      <w:rPr>
        <w:sz w:val="16"/>
        <w:szCs w:val="16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B">
    <w:pPr>
      <w:jc w:val="right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Page 1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C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Hui ‘O Mililani Uka is the volunteer non-profit Parent Teacher Organization (PTO) for Mililani Uka Elementary School</w:t>
    </w:r>
  </w:p>
  <w:p w:rsidR="00000000" w:rsidDel="00000000" w:rsidP="00000000" w:rsidRDefault="00000000" w:rsidRPr="00000000" w14:paraId="0000009D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(808) 627-7303, press “8” when prompted ● </w:t>
    </w:r>
    <w:hyperlink r:id="rId1">
      <w:r w:rsidDel="00000000" w:rsidR="00000000" w:rsidRPr="00000000">
        <w:rPr>
          <w:color w:val="1155cc"/>
          <w:sz w:val="16"/>
          <w:szCs w:val="16"/>
          <w:u w:val="single"/>
          <w:rtl w:val="0"/>
        </w:rPr>
        <w:t xml:space="preserve">info@huiomililaniuka.org</w:t>
      </w:r>
    </w:hyperlink>
    <w:r w:rsidDel="00000000" w:rsidR="00000000" w:rsidRPr="00000000">
      <w:rPr>
        <w:sz w:val="16"/>
        <w:szCs w:val="16"/>
        <w:rtl w:val="0"/>
      </w:rPr>
      <w:t xml:space="preserve"> ● www.huiomililaniuka.org</w:t>
    </w:r>
  </w:p>
  <w:p w:rsidR="00000000" w:rsidDel="00000000" w:rsidP="00000000" w:rsidRDefault="00000000" w:rsidRPr="00000000" w14:paraId="0000009E">
    <w:pPr>
      <w:jc w:val="right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page </w:t>
    </w:r>
    <w:r w:rsidDel="00000000" w:rsidR="00000000" w:rsidRPr="00000000">
      <w:rPr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2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3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2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3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>
        <w:spacing w:after="40" w:before="120" w:lineRule="auto"/>
        <w:ind w:left="72" w:firstLine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0" w:before="240" w:lineRule="auto"/>
    </w:pPr>
    <w:rPr>
      <w:rFonts w:ascii="Century Gothic" w:cs="Century Gothic" w:eastAsia="Century Gothic" w:hAnsi="Century Gothic"/>
      <w:b w:val="1"/>
      <w:smallCaps w:val="1"/>
      <w:color w:val="1b587c"/>
      <w:sz w:val="26"/>
      <w:szCs w:val="26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pBdr>
        <w:top w:color="1b587c" w:space="1" w:sz="4" w:val="single"/>
      </w:pBdr>
      <w:spacing w:after="160" w:before="360" w:lineRule="auto"/>
    </w:pPr>
    <w:rPr>
      <w:rFonts w:ascii="Century Gothic" w:cs="Century Gothic" w:eastAsia="Century Gothic" w:hAnsi="Century Gothic"/>
      <w:color w:val="9f29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0" w:lineRule="auto"/>
    </w:pPr>
    <w:rPr>
      <w:rFonts w:ascii="Century Gothic" w:cs="Century Gothic" w:eastAsia="Century Gothic" w:hAnsi="Century Gothic"/>
      <w:color w:val="b35f0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40" w:lineRule="auto"/>
    </w:pPr>
    <w:rPr>
      <w:rFonts w:ascii="Century Gothic" w:cs="Century Gothic" w:eastAsia="Century Gothic" w:hAnsi="Century Gothic"/>
      <w:i w:val="1"/>
      <w:color w:val="b35f06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40" w:lineRule="auto"/>
    </w:pPr>
    <w:rPr>
      <w:rFonts w:ascii="Century Gothic" w:cs="Century Gothic" w:eastAsia="Century Gothic" w:hAnsi="Century Gothic"/>
      <w:b w:val="1"/>
      <w:color w:val="b35f06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40" w:lineRule="auto"/>
    </w:pPr>
    <w:rPr>
      <w:rFonts w:ascii="Century Gothic" w:cs="Century Gothic" w:eastAsia="Century Gothic" w:hAnsi="Century Gothic"/>
      <w:color w:val="773f04"/>
    </w:rPr>
  </w:style>
  <w:style w:type="paragraph" w:styleId="Title">
    <w:name w:val="Title"/>
    <w:basedOn w:val="Normal"/>
    <w:next w:val="Normal"/>
    <w:pPr>
      <w:pageBreakBefore w:val="0"/>
    </w:pPr>
    <w:rPr>
      <w:rFonts w:ascii="Century Gothic" w:cs="Century Gothic" w:eastAsia="Century Gothic" w:hAnsi="Century Gothic"/>
      <w:color w:val="9f2936"/>
      <w:sz w:val="50"/>
      <w:szCs w:val="50"/>
    </w:rPr>
  </w:style>
  <w:style w:type="paragraph" w:styleId="Subtitle">
    <w:name w:val="Subtitle"/>
    <w:basedOn w:val="Normal"/>
    <w:next w:val="Normal"/>
    <w:pPr>
      <w:pageBreakBefore w:val="0"/>
      <w:spacing w:after="160" w:lineRule="auto"/>
      <w:ind w:left="72"/>
    </w:pPr>
    <w:rPr>
      <w:color w:val="5a5a5a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3.xml"/><Relationship Id="rId9" Type="http://schemas.openxmlformats.org/officeDocument/2006/relationships/hyperlink" Target="https://docs.google.com/document/d/1luHcFBNvB4UXneigZrbAC5myDB35nfoV/edit?usp=drive_link&amp;ouid=111067412742646200851&amp;rtpof=true&amp;sd=true" TargetMode="Externa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footer" Target="foot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info@huiomililaniuka.org" TargetMode="External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hyperlink" Target="mailto:info@huiomililaniuk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